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sz w:val="30"/>
          <w:szCs w:val="30"/>
        </w:rPr>
        <w:t>ПИСЬМО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b/>
          <w:sz w:val="30"/>
          <w:szCs w:val="30"/>
        </w:rPr>
      </w:pPr>
      <w:r w:rsidRPr="00604393">
        <w:rPr>
          <w:b/>
          <w:sz w:val="30"/>
          <w:szCs w:val="30"/>
        </w:rPr>
        <w:t>от 14 мая 2015 года N 15-3/10/2-2115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sz w:val="30"/>
          <w:szCs w:val="30"/>
        </w:rPr>
        <w:t xml:space="preserve">О медицинских противопоказаниях при направлении несовершеннолетних в организации отдыха и оздоровления 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b/>
          <w:bCs/>
          <w:sz w:val="30"/>
          <w:szCs w:val="30"/>
        </w:rPr>
        <w:t>Рекомендации по медицинским противопоказаниям при направлении несовершеннолетних в организации отдыха и оздоровления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04393">
        <w:rPr>
          <w:rFonts w:ascii="Times New Roman" w:eastAsia="Times New Roman" w:hAnsi="Times New Roman" w:cs="Times New Roman"/>
          <w:sz w:val="28"/>
          <w:szCs w:val="28"/>
        </w:rPr>
        <w:t>. Заболевания в острой и подострой стадии.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2. Хронические заболевания в стадии обострения.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3. Острые инфекционные заболевания до окончания срока изоляции.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 инфекционных заболеваний.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5. Заразные болезни глаз и кожи, паразитарные заболевания.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6. Туберкулез любой локализации в активной стадии.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7. Злокачественные новообразования, требующие лечения, в том числе проведения химиотерапии.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8. Эпилепсия с текущими приступами, в том числе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</w:rPr>
        <w:t>фармакорезистентная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9. Эпилепсия с клинической ремиссией менее 6 месяцев.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604393">
        <w:rPr>
          <w:rFonts w:ascii="Times New Roman" w:eastAsia="Times New Roman" w:hAnsi="Times New Roman" w:cs="Times New Roman"/>
          <w:sz w:val="28"/>
          <w:szCs w:val="28"/>
        </w:rPr>
        <w:t>Психические и поведенческие расстройства в состоянии обострения и (или) представляющие опасность для себя и окружающих.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604393">
        <w:rPr>
          <w:rFonts w:ascii="Times New Roman" w:eastAsia="Times New Roman" w:hAnsi="Times New Roman" w:cs="Times New Roman"/>
          <w:sz w:val="28"/>
          <w:szCs w:val="28"/>
        </w:rPr>
        <w:t>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12. Зависимость от алкоголя, наркотиков,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 w:rsidR="00720040" w:rsidRPr="00604393" w:rsidRDefault="00604393" w:rsidP="00242BC7">
      <w:pPr>
        <w:pStyle w:val="headertex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 w:rsidR="00242BC7">
        <w:rPr>
          <w:sz w:val="26"/>
          <w:szCs w:val="26"/>
        </w:rPr>
        <w:t>______________________________</w:t>
      </w:r>
      <w:bookmarkStart w:id="0" w:name="_GoBack"/>
      <w:bookmarkEnd w:id="0"/>
    </w:p>
    <w:sectPr w:rsidR="00720040" w:rsidRPr="00604393" w:rsidSect="00604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93"/>
    <w:rsid w:val="000F600C"/>
    <w:rsid w:val="00242BC7"/>
    <w:rsid w:val="00604393"/>
    <w:rsid w:val="007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oooiod01</dc:creator>
  <cp:lastModifiedBy>Station</cp:lastModifiedBy>
  <cp:revision>2</cp:revision>
  <cp:lastPrinted>2015-11-19T07:47:00Z</cp:lastPrinted>
  <dcterms:created xsi:type="dcterms:W3CDTF">2017-04-03T08:53:00Z</dcterms:created>
  <dcterms:modified xsi:type="dcterms:W3CDTF">2017-04-03T08:53:00Z</dcterms:modified>
</cp:coreProperties>
</file>